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58769" w14:textId="6C8958B0" w:rsidR="001B424E" w:rsidRPr="001B424E" w:rsidRDefault="001B424E" w:rsidP="001B424E">
      <w:pPr>
        <w:pStyle w:val="ListParagraph"/>
        <w:numPr>
          <w:ilvl w:val="0"/>
          <w:numId w:val="1"/>
        </w:numPr>
        <w:rPr>
          <w:rFonts w:ascii="Times New Roman" w:eastAsia="Times New Roman" w:hAnsi="Times New Roman" w:cs="Times New Roman"/>
        </w:rPr>
      </w:pPr>
      <w:r w:rsidRPr="001B424E">
        <w:rPr>
          <w:rFonts w:ascii="Times New Roman" w:eastAsia="Times New Roman" w:hAnsi="Times New Roman" w:cs="Times New Roman"/>
        </w:rPr>
        <w:t>“Did you enjoy the Scavenger Hunt game?” or “Tell us about your most memorable experience during the Word Scavenger Hunt. What made it memorable?”</w:t>
      </w:r>
    </w:p>
    <w:p w14:paraId="74F75A39" w14:textId="274B71CE" w:rsidR="001B424E" w:rsidRPr="00AB25DF" w:rsidRDefault="001B424E" w:rsidP="001B424E">
      <w:pPr>
        <w:spacing w:after="0" w:line="240" w:lineRule="auto"/>
        <w:jc w:val="both"/>
        <w:rPr>
          <w:rFonts w:ascii="Times New Roman" w:eastAsia="Times New Roman" w:hAnsi="Times New Roman" w:cs="Times New Roman"/>
        </w:rPr>
      </w:pPr>
      <w:r w:rsidRPr="00AB25DF">
        <w:rPr>
          <w:rFonts w:ascii="Times New Roman" w:eastAsia="Times New Roman" w:hAnsi="Times New Roman" w:cs="Times New Roman"/>
        </w:rPr>
        <w:t>Some of the students' answers</w:t>
      </w:r>
      <w:r>
        <w:rPr>
          <w:rFonts w:ascii="Times New Roman" w:eastAsia="Times New Roman" w:hAnsi="Times New Roman" w:cs="Times New Roman"/>
        </w:rPr>
        <w:t xml:space="preserve"> </w:t>
      </w:r>
      <w:r w:rsidRPr="00AB25DF">
        <w:rPr>
          <w:rFonts w:ascii="Times New Roman" w:eastAsia="Times New Roman" w:hAnsi="Times New Roman" w:cs="Times New Roman"/>
        </w:rPr>
        <w:t>“It was so much fun! The most memorable moment was when we had to find a very difficult word. We went around reading various texts, bulletin boards, and even food wrappers, just to find one word to use as a question. We all got excited and laughed...”</w:t>
      </w:r>
    </w:p>
    <w:p w14:paraId="075716C5" w14:textId="77777777" w:rsidR="001B424E" w:rsidRDefault="001B424E" w:rsidP="001B424E">
      <w:pPr>
        <w:spacing w:after="0" w:line="240" w:lineRule="auto"/>
        <w:jc w:val="both"/>
        <w:rPr>
          <w:rFonts w:ascii="Times New Roman" w:eastAsia="Times New Roman" w:hAnsi="Times New Roman" w:cs="Times New Roman"/>
        </w:rPr>
      </w:pPr>
      <w:r w:rsidRPr="00AB25DF">
        <w:rPr>
          <w:rFonts w:ascii="Times New Roman" w:eastAsia="Times New Roman" w:hAnsi="Times New Roman" w:cs="Times New Roman"/>
        </w:rPr>
        <w:t xml:space="preserve">“It was fun, challenging, and required us to think hard.” </w:t>
      </w:r>
    </w:p>
    <w:p w14:paraId="2CBE045E" w14:textId="77777777" w:rsidR="001B424E" w:rsidRDefault="001B424E" w:rsidP="001B424E">
      <w:pPr>
        <w:spacing w:after="0" w:line="240" w:lineRule="auto"/>
        <w:jc w:val="both"/>
        <w:rPr>
          <w:rFonts w:ascii="Times New Roman" w:eastAsia="Times New Roman" w:hAnsi="Times New Roman" w:cs="Times New Roman"/>
        </w:rPr>
      </w:pPr>
    </w:p>
    <w:p w14:paraId="2204C9E3" w14:textId="14EA5DE1" w:rsidR="001B424E" w:rsidRDefault="001B424E" w:rsidP="001B424E">
      <w:pPr>
        <w:pStyle w:val="ListParagraph"/>
        <w:numPr>
          <w:ilvl w:val="0"/>
          <w:numId w:val="1"/>
        </w:numPr>
        <w:spacing w:after="0" w:line="240" w:lineRule="auto"/>
        <w:jc w:val="both"/>
        <w:rPr>
          <w:rFonts w:ascii="Times New Roman" w:eastAsia="Times New Roman" w:hAnsi="Times New Roman" w:cs="Times New Roman"/>
        </w:rPr>
      </w:pPr>
      <w:r w:rsidRPr="001B424E">
        <w:rPr>
          <w:rFonts w:ascii="Times New Roman" w:eastAsia="Times New Roman" w:hAnsi="Times New Roman" w:cs="Times New Roman"/>
        </w:rPr>
        <w:t>"In groups, how do you divide the tasks in the word scavenger hunt technique?"</w:t>
      </w:r>
    </w:p>
    <w:p w14:paraId="0487902C" w14:textId="77777777" w:rsidR="001B424E" w:rsidRDefault="001B424E" w:rsidP="001B424E">
      <w:pPr>
        <w:spacing w:after="0" w:line="240" w:lineRule="auto"/>
        <w:jc w:val="both"/>
        <w:rPr>
          <w:rFonts w:ascii="Times New Roman" w:eastAsia="Times New Roman" w:hAnsi="Times New Roman" w:cs="Times New Roman"/>
        </w:rPr>
      </w:pPr>
    </w:p>
    <w:p w14:paraId="5FF38843" w14:textId="494B4239" w:rsidR="001B424E" w:rsidRDefault="001B424E" w:rsidP="001B424E">
      <w:pPr>
        <w:spacing w:after="0" w:line="240" w:lineRule="auto"/>
        <w:jc w:val="both"/>
        <w:rPr>
          <w:rFonts w:ascii="Times New Roman" w:eastAsia="Times New Roman" w:hAnsi="Times New Roman" w:cs="Times New Roman"/>
        </w:rPr>
      </w:pPr>
      <w:r w:rsidRPr="000233AA">
        <w:rPr>
          <w:rFonts w:ascii="Times New Roman" w:eastAsia="Times New Roman" w:hAnsi="Times New Roman" w:cs="Times New Roman"/>
        </w:rPr>
        <w:t>"</w:t>
      </w:r>
      <w:proofErr w:type="gramStart"/>
      <w:r w:rsidRPr="000233AA">
        <w:rPr>
          <w:rFonts w:ascii="Times New Roman" w:eastAsia="Times New Roman" w:hAnsi="Times New Roman" w:cs="Times New Roman"/>
        </w:rPr>
        <w:t>we</w:t>
      </w:r>
      <w:proofErr w:type="gramEnd"/>
      <w:r w:rsidRPr="000233AA">
        <w:rPr>
          <w:rFonts w:ascii="Times New Roman" w:eastAsia="Times New Roman" w:hAnsi="Times New Roman" w:cs="Times New Roman"/>
        </w:rPr>
        <w:t xml:space="preserve"> divide the tasks, some look for words around, some write words, and some check word by word" there were also students who explained "we note down and sort the words temporarily, we switch roles when we run out of ideas"</w:t>
      </w:r>
    </w:p>
    <w:p w14:paraId="1DABEA7B" w14:textId="77777777" w:rsidR="00C0468C" w:rsidRDefault="00C0468C" w:rsidP="001B424E">
      <w:pPr>
        <w:spacing w:after="0" w:line="240" w:lineRule="auto"/>
        <w:jc w:val="both"/>
        <w:rPr>
          <w:rFonts w:ascii="Times New Roman" w:eastAsia="Times New Roman" w:hAnsi="Times New Roman" w:cs="Times New Roman"/>
        </w:rPr>
      </w:pPr>
    </w:p>
    <w:p w14:paraId="77A9FCE0" w14:textId="2EDE046B" w:rsidR="001B424E" w:rsidRDefault="001B424E" w:rsidP="001B424E">
      <w:pPr>
        <w:pStyle w:val="ListParagraph"/>
        <w:numPr>
          <w:ilvl w:val="0"/>
          <w:numId w:val="1"/>
        </w:numPr>
        <w:spacing w:after="0" w:line="240" w:lineRule="auto"/>
        <w:jc w:val="both"/>
        <w:rPr>
          <w:rFonts w:ascii="Times New Roman" w:eastAsia="Times New Roman" w:hAnsi="Times New Roman" w:cs="Times New Roman"/>
        </w:rPr>
      </w:pPr>
      <w:r w:rsidRPr="000233AA">
        <w:rPr>
          <w:rFonts w:ascii="Times New Roman" w:eastAsia="Times New Roman" w:hAnsi="Times New Roman" w:cs="Times New Roman"/>
        </w:rPr>
        <w:t xml:space="preserve">“What was the most interesting part of the word scavenger hunt?” </w:t>
      </w:r>
    </w:p>
    <w:p w14:paraId="66D6D4C4" w14:textId="77777777" w:rsidR="00C0468C" w:rsidRDefault="00C0468C" w:rsidP="00C0468C">
      <w:pPr>
        <w:pStyle w:val="ListParagraph"/>
        <w:spacing w:after="0" w:line="240" w:lineRule="auto"/>
        <w:jc w:val="both"/>
        <w:rPr>
          <w:rFonts w:ascii="Times New Roman" w:eastAsia="Times New Roman" w:hAnsi="Times New Roman" w:cs="Times New Roman"/>
        </w:rPr>
      </w:pPr>
    </w:p>
    <w:p w14:paraId="6BF7D814" w14:textId="0A142CE6" w:rsidR="001B424E" w:rsidRDefault="00C0468C" w:rsidP="00C0468C">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S</w:t>
      </w:r>
      <w:r w:rsidR="001B424E" w:rsidRPr="000233AA">
        <w:rPr>
          <w:rFonts w:ascii="Times New Roman" w:eastAsia="Times New Roman" w:hAnsi="Times New Roman" w:cs="Times New Roman"/>
        </w:rPr>
        <w:t xml:space="preserve">tudents answered, “solving clues and working together with a group,” and several students said, “arranging words into sentences.” </w:t>
      </w:r>
    </w:p>
    <w:p w14:paraId="44C64CC0" w14:textId="77777777" w:rsidR="00C0468C" w:rsidRDefault="00C0468C" w:rsidP="00C0468C">
      <w:pPr>
        <w:spacing w:after="0" w:line="240" w:lineRule="auto"/>
        <w:jc w:val="both"/>
        <w:rPr>
          <w:rFonts w:ascii="Times New Roman" w:eastAsia="Times New Roman" w:hAnsi="Times New Roman" w:cs="Times New Roman"/>
        </w:rPr>
      </w:pPr>
    </w:p>
    <w:p w14:paraId="5B962EF7" w14:textId="3A8920E2" w:rsidR="00C0468C" w:rsidRDefault="001B424E" w:rsidP="001B424E">
      <w:pPr>
        <w:pStyle w:val="ListParagraph"/>
        <w:numPr>
          <w:ilvl w:val="0"/>
          <w:numId w:val="1"/>
        </w:numPr>
        <w:spacing w:after="0" w:line="240" w:lineRule="auto"/>
        <w:jc w:val="both"/>
        <w:rPr>
          <w:rFonts w:ascii="Times New Roman" w:eastAsia="Times New Roman" w:hAnsi="Times New Roman" w:cs="Times New Roman"/>
        </w:rPr>
      </w:pPr>
      <w:r w:rsidRPr="00C0468C">
        <w:rPr>
          <w:rFonts w:ascii="Times New Roman" w:eastAsia="Times New Roman" w:hAnsi="Times New Roman" w:cs="Times New Roman"/>
        </w:rPr>
        <w:t xml:space="preserve">“Did this word scavenger hunt help you learn something new?” </w:t>
      </w:r>
    </w:p>
    <w:p w14:paraId="4339440B" w14:textId="77777777" w:rsidR="00C0468C" w:rsidRDefault="00C0468C" w:rsidP="00C0468C">
      <w:pPr>
        <w:pStyle w:val="ListParagraph"/>
        <w:spacing w:after="0" w:line="240" w:lineRule="auto"/>
        <w:jc w:val="both"/>
        <w:rPr>
          <w:rFonts w:ascii="Times New Roman" w:eastAsia="Times New Roman" w:hAnsi="Times New Roman" w:cs="Times New Roman"/>
        </w:rPr>
      </w:pPr>
    </w:p>
    <w:p w14:paraId="2B7185BC" w14:textId="3AD6A92D" w:rsidR="00C0468C" w:rsidRPr="000233AA" w:rsidRDefault="00C0468C" w:rsidP="00C0468C">
      <w:pPr>
        <w:spacing w:after="0" w:line="240" w:lineRule="auto"/>
        <w:jc w:val="both"/>
        <w:rPr>
          <w:rFonts w:ascii="Times New Roman" w:eastAsia="Times New Roman" w:hAnsi="Times New Roman" w:cs="Times New Roman"/>
        </w:rPr>
      </w:pPr>
      <w:r w:rsidRPr="00595052">
        <w:rPr>
          <w:rFonts w:ascii="Times New Roman" w:eastAsia="Times New Roman" w:hAnsi="Times New Roman" w:cs="Times New Roman"/>
        </w:rPr>
        <w:t xml:space="preserve">A total of 5 students answered “Very helpful,” and </w:t>
      </w:r>
      <w:r>
        <w:rPr>
          <w:rFonts w:ascii="Times New Roman" w:eastAsia="Times New Roman" w:hAnsi="Times New Roman" w:cs="Times New Roman"/>
        </w:rPr>
        <w:t>3</w:t>
      </w:r>
      <w:r w:rsidRPr="00595052">
        <w:rPr>
          <w:rFonts w:ascii="Times New Roman" w:eastAsia="Times New Roman" w:hAnsi="Times New Roman" w:cs="Times New Roman"/>
        </w:rPr>
        <w:t xml:space="preserve"> students answered “Helpful.”</w:t>
      </w:r>
    </w:p>
    <w:p w14:paraId="0DD1247D" w14:textId="77777777" w:rsidR="00C0468C" w:rsidRPr="00C0468C" w:rsidRDefault="00C0468C" w:rsidP="00C0468C">
      <w:pPr>
        <w:spacing w:after="0" w:line="240" w:lineRule="auto"/>
        <w:jc w:val="both"/>
        <w:rPr>
          <w:rFonts w:ascii="Times New Roman" w:eastAsia="Times New Roman" w:hAnsi="Times New Roman" w:cs="Times New Roman"/>
        </w:rPr>
      </w:pPr>
    </w:p>
    <w:p w14:paraId="04E85437" w14:textId="77777777" w:rsidR="001B424E" w:rsidRPr="001B424E" w:rsidRDefault="001B424E" w:rsidP="001B424E">
      <w:pPr>
        <w:spacing w:after="0" w:line="240" w:lineRule="auto"/>
        <w:jc w:val="both"/>
        <w:rPr>
          <w:rFonts w:ascii="Times New Roman" w:eastAsia="Times New Roman" w:hAnsi="Times New Roman" w:cs="Times New Roman"/>
        </w:rPr>
      </w:pPr>
    </w:p>
    <w:p w14:paraId="2D05B329" w14:textId="77777777" w:rsidR="001B424E" w:rsidRDefault="001B424E"/>
    <w:sectPr w:rsidR="001B42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1B11F0"/>
    <w:multiLevelType w:val="hybridMultilevel"/>
    <w:tmpl w:val="770690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711672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424E"/>
    <w:rsid w:val="001B424E"/>
    <w:rsid w:val="00C0468C"/>
    <w:rsid w:val="00D60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FDECF"/>
  <w15:chartTrackingRefBased/>
  <w15:docId w15:val="{CEBD50BF-1173-4F8A-86AE-4E2C0E2FC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B424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B424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B424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B424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B424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B424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B424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B424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B424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424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B424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B424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B424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B424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B42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B42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B42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B424E"/>
    <w:rPr>
      <w:rFonts w:eastAsiaTheme="majorEastAsia" w:cstheme="majorBidi"/>
      <w:color w:val="272727" w:themeColor="text1" w:themeTint="D8"/>
    </w:rPr>
  </w:style>
  <w:style w:type="paragraph" w:styleId="Title">
    <w:name w:val="Title"/>
    <w:basedOn w:val="Normal"/>
    <w:next w:val="Normal"/>
    <w:link w:val="TitleChar"/>
    <w:uiPriority w:val="10"/>
    <w:qFormat/>
    <w:rsid w:val="001B424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B42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B424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B42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B424E"/>
    <w:pPr>
      <w:spacing w:before="160"/>
      <w:jc w:val="center"/>
    </w:pPr>
    <w:rPr>
      <w:i/>
      <w:iCs/>
      <w:color w:val="404040" w:themeColor="text1" w:themeTint="BF"/>
    </w:rPr>
  </w:style>
  <w:style w:type="character" w:customStyle="1" w:styleId="QuoteChar">
    <w:name w:val="Quote Char"/>
    <w:basedOn w:val="DefaultParagraphFont"/>
    <w:link w:val="Quote"/>
    <w:uiPriority w:val="29"/>
    <w:rsid w:val="001B424E"/>
    <w:rPr>
      <w:i/>
      <w:iCs/>
      <w:color w:val="404040" w:themeColor="text1" w:themeTint="BF"/>
    </w:rPr>
  </w:style>
  <w:style w:type="paragraph" w:styleId="ListParagraph">
    <w:name w:val="List Paragraph"/>
    <w:basedOn w:val="Normal"/>
    <w:uiPriority w:val="34"/>
    <w:qFormat/>
    <w:rsid w:val="001B424E"/>
    <w:pPr>
      <w:ind w:left="720"/>
      <w:contextualSpacing/>
    </w:pPr>
  </w:style>
  <w:style w:type="character" w:styleId="IntenseEmphasis">
    <w:name w:val="Intense Emphasis"/>
    <w:basedOn w:val="DefaultParagraphFont"/>
    <w:uiPriority w:val="21"/>
    <w:qFormat/>
    <w:rsid w:val="001B424E"/>
    <w:rPr>
      <w:i/>
      <w:iCs/>
      <w:color w:val="2F5496" w:themeColor="accent1" w:themeShade="BF"/>
    </w:rPr>
  </w:style>
  <w:style w:type="paragraph" w:styleId="IntenseQuote">
    <w:name w:val="Intense Quote"/>
    <w:basedOn w:val="Normal"/>
    <w:next w:val="Normal"/>
    <w:link w:val="IntenseQuoteChar"/>
    <w:uiPriority w:val="30"/>
    <w:qFormat/>
    <w:rsid w:val="001B424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B424E"/>
    <w:rPr>
      <w:i/>
      <w:iCs/>
      <w:color w:val="2F5496" w:themeColor="accent1" w:themeShade="BF"/>
    </w:rPr>
  </w:style>
  <w:style w:type="character" w:styleId="IntenseReference">
    <w:name w:val="Intense Reference"/>
    <w:basedOn w:val="DefaultParagraphFont"/>
    <w:uiPriority w:val="32"/>
    <w:qFormat/>
    <w:rsid w:val="001B424E"/>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170</Words>
  <Characters>972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giska agustina</dc:creator>
  <cp:keywords/>
  <dc:description/>
  <cp:lastModifiedBy>giska agustina</cp:lastModifiedBy>
  <cp:revision>1</cp:revision>
  <dcterms:created xsi:type="dcterms:W3CDTF">2026-07-14T03:53:00Z</dcterms:created>
  <dcterms:modified xsi:type="dcterms:W3CDTF">2026-07-14T04:15:00Z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c8557349-7603-465c-98cc-b6478d30432e</vt:lpwstr>
  </property>
</Properties>
</file>